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Metformin</w:t>
      </w:r>
    </w:p>
    <w:p w:rsidR="00000000" w:rsidDel="00000000" w:rsidP="00000000" w:rsidRDefault="00000000" w:rsidRPr="00000000" w14:paraId="00000002">
      <w:pPr>
        <w:rPr>
          <w:b w:val="1"/>
          <w:sz w:val="20"/>
          <w:szCs w:val="20"/>
        </w:rPr>
      </w:pPr>
      <w:r w:rsidDel="00000000" w:rsidR="00000000" w:rsidRPr="00000000">
        <w:rPr>
          <w:i w:val="1"/>
          <w:sz w:val="20"/>
          <w:szCs w:val="20"/>
          <w:rtl w:val="0"/>
        </w:rPr>
        <w:t xml:space="preserve">NOTE: This is a user-friendly summary. Patients should always refer to the original package insert leaflet or consult their pharmacist or doctor for complete medical guidance.</w:t>
      </w:r>
      <w:r w:rsidDel="00000000" w:rsidR="00000000" w:rsidRPr="00000000">
        <w:rPr>
          <w:rtl w:val="0"/>
        </w:rPr>
      </w:r>
    </w:p>
    <w:p w:rsidR="00000000" w:rsidDel="00000000" w:rsidP="00000000" w:rsidRDefault="00000000" w:rsidRPr="00000000" w14:paraId="00000003">
      <w:pPr>
        <w:pStyle w:val="Heading4"/>
        <w:keepNext w:val="0"/>
        <w:keepLines w:val="0"/>
        <w:shd w:fill="ffffff" w:val="clear"/>
        <w:spacing w:after="40" w:before="240" w:lineRule="auto"/>
        <w:rPr>
          <w:b w:val="1"/>
          <w:color w:val="000000"/>
        </w:rPr>
      </w:pPr>
      <w:bookmarkStart w:colFirst="0" w:colLast="0" w:name="_kt2hgbe0l5vg" w:id="0"/>
      <w:bookmarkEnd w:id="0"/>
      <w:r w:rsidDel="00000000" w:rsidR="00000000" w:rsidRPr="00000000">
        <w:rPr>
          <w:b w:val="1"/>
          <w:color w:val="000000"/>
          <w:rtl w:val="0"/>
        </w:rPr>
        <w:t xml:space="preserve">What Is </w:t>
      </w:r>
      <w:r w:rsidDel="00000000" w:rsidR="00000000" w:rsidRPr="00000000">
        <w:rPr>
          <w:b w:val="1"/>
          <w:color w:val="000000"/>
          <w:rtl w:val="0"/>
        </w:rPr>
        <w:t xml:space="preserve">metformin</w:t>
      </w:r>
      <w:r w:rsidDel="00000000" w:rsidR="00000000" w:rsidRPr="00000000">
        <w:rPr>
          <w:b w:val="1"/>
          <w:color w:val="000000"/>
          <w:rtl w:val="0"/>
        </w:rPr>
        <w:t xml:space="preserve"> and </w:t>
      </w:r>
      <w:r w:rsidDel="00000000" w:rsidR="00000000" w:rsidRPr="00000000">
        <w:rPr>
          <w:b w:val="1"/>
          <w:color w:val="000000"/>
          <w:rtl w:val="0"/>
        </w:rPr>
        <w:t xml:space="preserve">what</w:t>
      </w:r>
      <w:r w:rsidDel="00000000" w:rsidR="00000000" w:rsidRPr="00000000">
        <w:rPr>
          <w:b w:val="1"/>
          <w:color w:val="000000"/>
          <w:rtl w:val="0"/>
        </w:rPr>
        <w:t xml:space="preserve"> </w:t>
      </w:r>
      <w:r w:rsidDel="00000000" w:rsidR="00000000" w:rsidRPr="00000000">
        <w:rPr>
          <w:b w:val="1"/>
          <w:color w:val="000000"/>
          <w:rtl w:val="0"/>
        </w:rPr>
        <w:t xml:space="preserve">does</w:t>
      </w:r>
      <w:r w:rsidDel="00000000" w:rsidR="00000000" w:rsidRPr="00000000">
        <w:rPr>
          <w:b w:val="1"/>
          <w:color w:val="000000"/>
          <w:rtl w:val="0"/>
        </w:rPr>
        <w:t xml:space="preserve"> It do?</w:t>
      </w:r>
    </w:p>
    <w:p w:rsidR="00000000" w:rsidDel="00000000" w:rsidP="00000000" w:rsidRDefault="00000000" w:rsidRPr="00000000" w14:paraId="00000004">
      <w:pPr>
        <w:numPr>
          <w:ilvl w:val="0"/>
          <w:numId w:val="7"/>
        </w:numPr>
        <w:shd w:fill="ffffff" w:val="clear"/>
        <w:spacing w:after="0" w:afterAutospacing="0" w:before="200" w:lineRule="auto"/>
        <w:ind w:left="940" w:hanging="360"/>
        <w:rPr/>
      </w:pPr>
      <w:r w:rsidDel="00000000" w:rsidR="00000000" w:rsidRPr="00000000">
        <w:rPr>
          <w:rtl w:val="0"/>
        </w:rPr>
        <w:t xml:space="preserve">Metformin is a prescription medication mainly used to treat </w:t>
      </w:r>
      <w:r w:rsidDel="00000000" w:rsidR="00000000" w:rsidRPr="00000000">
        <w:rPr>
          <w:b w:val="1"/>
          <w:rtl w:val="0"/>
        </w:rPr>
        <w:t xml:space="preserve">type 2 diabetes.</w:t>
      </w:r>
    </w:p>
    <w:p w:rsidR="00000000" w:rsidDel="00000000" w:rsidP="00000000" w:rsidRDefault="00000000" w:rsidRPr="00000000" w14:paraId="00000005">
      <w:pPr>
        <w:numPr>
          <w:ilvl w:val="0"/>
          <w:numId w:val="7"/>
        </w:numPr>
        <w:shd w:fill="ffffff" w:val="clear"/>
        <w:spacing w:after="0" w:afterAutospacing="0" w:before="0" w:beforeAutospacing="0" w:lineRule="auto"/>
        <w:ind w:left="940" w:hanging="360"/>
        <w:rPr/>
      </w:pPr>
      <w:r w:rsidDel="00000000" w:rsidR="00000000" w:rsidRPr="00000000">
        <w:rPr>
          <w:rtl w:val="0"/>
        </w:rPr>
        <w:t xml:space="preserve">With Type 2 diabetes, the level of sugar (glucose) in your blood is too high. </w:t>
      </w:r>
      <w:r w:rsidDel="00000000" w:rsidR="00000000" w:rsidRPr="00000000">
        <w:rPr>
          <w:b w:val="1"/>
          <w:highlight w:val="white"/>
          <w:rtl w:val="0"/>
        </w:rPr>
        <w:t xml:space="preserve">Metformin lowers blood sugar to healthy levels</w:t>
      </w:r>
      <w:r w:rsidDel="00000000" w:rsidR="00000000" w:rsidRPr="00000000">
        <w:rPr>
          <w:sz w:val="24"/>
          <w:szCs w:val="24"/>
          <w:highlight w:val="white"/>
          <w:rtl w:val="0"/>
        </w:rPr>
        <w:t xml:space="preserve">, by improving how your body uses insulin,</w:t>
      </w:r>
      <w:r w:rsidDel="00000000" w:rsidR="00000000" w:rsidRPr="00000000">
        <w:rPr>
          <w:sz w:val="24"/>
          <w:szCs w:val="24"/>
          <w:highlight w:val="white"/>
          <w:rtl w:val="0"/>
        </w:rPr>
        <w:t xml:space="preserve"> </w:t>
      </w:r>
      <w:r w:rsidDel="00000000" w:rsidR="00000000" w:rsidRPr="00000000">
        <w:rPr>
          <w:rtl w:val="0"/>
        </w:rPr>
        <w:t xml:space="preserve">the hormone that controls blood sugar. It also reduces the amount of sugar your liver releases into your blood. </w:t>
      </w:r>
    </w:p>
    <w:p w:rsidR="00000000" w:rsidDel="00000000" w:rsidP="00000000" w:rsidRDefault="00000000" w:rsidRPr="00000000" w14:paraId="00000006">
      <w:pPr>
        <w:numPr>
          <w:ilvl w:val="0"/>
          <w:numId w:val="7"/>
        </w:numPr>
        <w:shd w:fill="ffffff" w:val="clear"/>
        <w:spacing w:after="0" w:afterAutospacing="0" w:before="0" w:beforeAutospacing="0" w:lineRule="auto"/>
        <w:ind w:left="940" w:hanging="360"/>
        <w:rPr/>
      </w:pPr>
      <w:r w:rsidDel="00000000" w:rsidR="00000000" w:rsidRPr="00000000">
        <w:rPr>
          <w:rtl w:val="0"/>
        </w:rPr>
        <w:t xml:space="preserve">Metformin may also be used to</w:t>
      </w:r>
      <w:r w:rsidDel="00000000" w:rsidR="00000000" w:rsidRPr="00000000">
        <w:rPr>
          <w:rtl w:val="0"/>
        </w:rPr>
        <w:t xml:space="preserve"> </w:t>
      </w:r>
      <w:r w:rsidDel="00000000" w:rsidR="00000000" w:rsidRPr="00000000">
        <w:rPr>
          <w:rtl w:val="0"/>
        </w:rPr>
        <w:t xml:space="preserve">help prevent type 2 diabetes in people at high risk of developing it (prediabetes); treat gestational diabetes (high blood sugar that develops during pregnancy); and improve fertility in women who have polycystic ovary syndrome.</w:t>
      </w:r>
      <w:r w:rsidDel="00000000" w:rsidR="00000000" w:rsidRPr="00000000">
        <w:rPr>
          <w:rtl w:val="0"/>
        </w:rPr>
      </w:r>
    </w:p>
    <w:p w:rsidR="00000000" w:rsidDel="00000000" w:rsidP="00000000" w:rsidRDefault="00000000" w:rsidRPr="00000000" w14:paraId="00000007">
      <w:pPr>
        <w:numPr>
          <w:ilvl w:val="0"/>
          <w:numId w:val="7"/>
        </w:numPr>
        <w:shd w:fill="ffffff" w:val="clear"/>
        <w:spacing w:after="200" w:before="0" w:beforeAutospacing="0" w:lineRule="auto"/>
        <w:ind w:left="940" w:hanging="360"/>
        <w:rPr/>
      </w:pPr>
      <w:r w:rsidDel="00000000" w:rsidR="00000000" w:rsidRPr="00000000">
        <w:rPr>
          <w:rtl w:val="0"/>
        </w:rPr>
        <w:t xml:space="preserve">Metformin may be sold under various brand names e.g. Glucophage, Mengen, Metored, Romidiab, Diaphage, Bigsens, Gluconorm.</w:t>
      </w:r>
    </w:p>
    <w:p w:rsidR="00000000" w:rsidDel="00000000" w:rsidP="00000000" w:rsidRDefault="00000000" w:rsidRPr="00000000" w14:paraId="00000008">
      <w:pPr>
        <w:pStyle w:val="Heading4"/>
        <w:keepNext w:val="0"/>
        <w:keepLines w:val="0"/>
        <w:shd w:fill="ffffff" w:val="clear"/>
        <w:spacing w:after="40" w:before="240" w:lineRule="auto"/>
        <w:rPr>
          <w:b w:val="1"/>
          <w:color w:val="000000"/>
        </w:rPr>
      </w:pPr>
      <w:bookmarkStart w:colFirst="0" w:colLast="0" w:name="_bcwodgx8vznb" w:id="1"/>
      <w:bookmarkEnd w:id="1"/>
      <w:r w:rsidDel="00000000" w:rsidR="00000000" w:rsidRPr="00000000">
        <w:rPr>
          <w:b w:val="1"/>
          <w:color w:val="000000"/>
          <w:rtl w:val="0"/>
        </w:rPr>
        <w:t xml:space="preserve">How to take metformin</w:t>
      </w:r>
    </w:p>
    <w:p w:rsidR="00000000" w:rsidDel="00000000" w:rsidP="00000000" w:rsidRDefault="00000000" w:rsidRPr="00000000" w14:paraId="00000009">
      <w:pPr>
        <w:numPr>
          <w:ilvl w:val="0"/>
          <w:numId w:val="6"/>
        </w:numPr>
        <w:shd w:fill="ffffff" w:val="clear"/>
        <w:spacing w:after="0" w:afterAutospacing="0" w:before="200" w:lineRule="auto"/>
        <w:ind w:left="940" w:hanging="360"/>
        <w:rPr/>
      </w:pPr>
      <w:r w:rsidDel="00000000" w:rsidR="00000000" w:rsidRPr="00000000">
        <w:rPr>
          <w:b w:val="1"/>
          <w:rtl w:val="0"/>
        </w:rPr>
        <w:t xml:space="preserve">Follow your doctor’s directions</w:t>
      </w:r>
      <w:r w:rsidDel="00000000" w:rsidR="00000000" w:rsidRPr="00000000">
        <w:rPr>
          <w:rtl w:val="0"/>
        </w:rPr>
        <w:t xml:space="preserve"> and instructions on the prescription label </w:t>
      </w:r>
      <w:r w:rsidDel="00000000" w:rsidR="00000000" w:rsidRPr="00000000">
        <w:rPr>
          <w:rtl w:val="0"/>
        </w:rPr>
        <w:t xml:space="preserve">exactly</w:t>
      </w:r>
      <w:r w:rsidDel="00000000" w:rsidR="00000000" w:rsidRPr="00000000">
        <w:rPr>
          <w:rtl w:val="0"/>
        </w:rPr>
        <w:t xml:space="preserve">.</w:t>
      </w:r>
    </w:p>
    <w:p w:rsidR="00000000" w:rsidDel="00000000" w:rsidP="00000000" w:rsidRDefault="00000000" w:rsidRPr="00000000" w14:paraId="0000000A">
      <w:pPr>
        <w:numPr>
          <w:ilvl w:val="0"/>
          <w:numId w:val="6"/>
        </w:numPr>
        <w:shd w:fill="ffffff" w:val="clear"/>
        <w:spacing w:after="0" w:afterAutospacing="0" w:before="0" w:beforeAutospacing="0" w:lineRule="auto"/>
        <w:ind w:left="940" w:hanging="360"/>
        <w:rPr/>
      </w:pPr>
      <w:r w:rsidDel="00000000" w:rsidR="00000000" w:rsidRPr="00000000">
        <w:rPr>
          <w:rtl w:val="0"/>
        </w:rPr>
        <w:t xml:space="preserve">Metformin is available as tablets, liquid or powder sachets that you dissolve in water.</w:t>
      </w:r>
      <w:r w:rsidDel="00000000" w:rsidR="00000000" w:rsidRPr="00000000">
        <w:rPr>
          <w:rtl w:val="0"/>
        </w:rPr>
        <w:t xml:space="preserve"> Don’t break up tablets.</w:t>
      </w:r>
    </w:p>
    <w:p w:rsidR="00000000" w:rsidDel="00000000" w:rsidP="00000000" w:rsidRDefault="00000000" w:rsidRPr="00000000" w14:paraId="0000000B">
      <w:pPr>
        <w:numPr>
          <w:ilvl w:val="0"/>
          <w:numId w:val="6"/>
        </w:numPr>
        <w:shd w:fill="ffffff" w:val="clear"/>
        <w:spacing w:after="0" w:afterAutospacing="0" w:before="0" w:beforeAutospacing="0" w:lineRule="auto"/>
        <w:ind w:left="940" w:hanging="360"/>
        <w:rPr/>
      </w:pPr>
      <w:r w:rsidDel="00000000" w:rsidR="00000000" w:rsidRPr="00000000">
        <w:rPr>
          <w:rtl w:val="0"/>
        </w:rPr>
        <w:t xml:space="preserve">It's best to </w:t>
      </w:r>
      <w:r w:rsidDel="00000000" w:rsidR="00000000" w:rsidRPr="00000000">
        <w:rPr>
          <w:b w:val="1"/>
          <w:rtl w:val="0"/>
        </w:rPr>
        <w:t xml:space="preserve">take metformin with a meal</w:t>
      </w:r>
      <w:r w:rsidDel="00000000" w:rsidR="00000000" w:rsidRPr="00000000">
        <w:rPr>
          <w:rtl w:val="0"/>
        </w:rPr>
        <w:t xml:space="preserve"> to reduce any side effects.</w:t>
      </w:r>
      <w:r w:rsidDel="00000000" w:rsidR="00000000" w:rsidRPr="00000000">
        <w:rPr>
          <w:rtl w:val="0"/>
        </w:rPr>
        <w:t xml:space="preserve"> </w:t>
      </w:r>
    </w:p>
    <w:p w:rsidR="00000000" w:rsidDel="00000000" w:rsidP="00000000" w:rsidRDefault="00000000" w:rsidRPr="00000000" w14:paraId="0000000C">
      <w:pPr>
        <w:numPr>
          <w:ilvl w:val="0"/>
          <w:numId w:val="6"/>
        </w:numPr>
        <w:shd w:fill="ffffff" w:val="clear"/>
        <w:spacing w:after="0" w:afterAutospacing="0" w:before="0" w:beforeAutospacing="0" w:lineRule="auto"/>
        <w:ind w:left="940" w:hanging="360"/>
        <w:rPr/>
      </w:pPr>
      <w:r w:rsidDel="00000000" w:rsidR="00000000" w:rsidRPr="00000000">
        <w:rPr>
          <w:b w:val="1"/>
          <w:rtl w:val="0"/>
        </w:rPr>
        <w:t xml:space="preserve">Take metformin at regular intervals</w:t>
      </w:r>
      <w:r w:rsidDel="00000000" w:rsidR="00000000" w:rsidRPr="00000000">
        <w:rPr>
          <w:rtl w:val="0"/>
        </w:rPr>
        <w:t xml:space="preserve">. Make use of tools that assist with this such as pill organiser boxes and medication reminder apps e.g Medisafe.</w:t>
      </w:r>
    </w:p>
    <w:p w:rsidR="00000000" w:rsidDel="00000000" w:rsidP="00000000" w:rsidRDefault="00000000" w:rsidRPr="00000000" w14:paraId="0000000D">
      <w:pPr>
        <w:numPr>
          <w:ilvl w:val="0"/>
          <w:numId w:val="6"/>
        </w:numPr>
        <w:shd w:fill="ffffff" w:val="clear"/>
        <w:spacing w:after="0" w:afterAutospacing="0" w:before="0" w:beforeAutospacing="0" w:lineRule="auto"/>
        <w:ind w:left="940" w:hanging="360"/>
        <w:rPr/>
      </w:pPr>
      <w:r w:rsidDel="00000000" w:rsidR="00000000" w:rsidRPr="00000000">
        <w:rPr>
          <w:b w:val="1"/>
          <w:rtl w:val="0"/>
        </w:rPr>
        <w:t xml:space="preserve">Don’t stop taking metformin</w:t>
      </w:r>
      <w:r w:rsidDel="00000000" w:rsidR="00000000" w:rsidRPr="00000000">
        <w:rPr>
          <w:rtl w:val="0"/>
        </w:rPr>
        <w:t xml:space="preserve"> except on your doctor’s advice.</w:t>
      </w:r>
      <w:r w:rsidDel="00000000" w:rsidR="00000000" w:rsidRPr="00000000">
        <w:rPr>
          <w:rtl w:val="0"/>
        </w:rPr>
      </w:r>
    </w:p>
    <w:p w:rsidR="00000000" w:rsidDel="00000000" w:rsidP="00000000" w:rsidRDefault="00000000" w:rsidRPr="00000000" w14:paraId="0000000E">
      <w:pPr>
        <w:numPr>
          <w:ilvl w:val="0"/>
          <w:numId w:val="6"/>
        </w:numPr>
        <w:shd w:fill="ffffff" w:val="clear"/>
        <w:spacing w:after="200" w:before="0" w:beforeAutospacing="0" w:lineRule="auto"/>
        <w:ind w:left="940" w:hanging="360"/>
        <w:rPr/>
      </w:pPr>
      <w:r w:rsidDel="00000000" w:rsidR="00000000" w:rsidRPr="00000000">
        <w:rPr>
          <w:b w:val="1"/>
          <w:rtl w:val="0"/>
        </w:rPr>
        <w:t xml:space="preserve">If you miss a dose,</w:t>
      </w:r>
      <w:r w:rsidDel="00000000" w:rsidR="00000000" w:rsidRPr="00000000">
        <w:rPr>
          <w:rtl w:val="0"/>
        </w:rPr>
        <w:t xml:space="preserve"> take that dose as soon as possible. However, if it’s almost time for your scheduled next dose, take only that dose. </w:t>
      </w:r>
      <w:r w:rsidDel="00000000" w:rsidR="00000000" w:rsidRPr="00000000">
        <w:rPr>
          <w:rtl w:val="0"/>
        </w:rPr>
        <w:t xml:space="preserve">Don’t</w:t>
      </w:r>
      <w:r w:rsidDel="00000000" w:rsidR="00000000" w:rsidRPr="00000000">
        <w:rPr>
          <w:rtl w:val="0"/>
        </w:rPr>
        <w:t xml:space="preserve"> take double or extra doses. If you think you’ve taken too much, call your doctor or Tygerberg Poison Information Centre </w:t>
      </w:r>
      <w:r w:rsidDel="00000000" w:rsidR="00000000" w:rsidRPr="00000000">
        <w:rPr>
          <w:highlight w:val="white"/>
          <w:rtl w:val="0"/>
        </w:rPr>
        <w:t xml:space="preserve">24-hour number: 0861 555 777.</w:t>
      </w:r>
      <w:r w:rsidDel="00000000" w:rsidR="00000000" w:rsidRPr="00000000">
        <w:rPr>
          <w:rtl w:val="0"/>
        </w:rPr>
      </w:r>
    </w:p>
    <w:p w:rsidR="00000000" w:rsidDel="00000000" w:rsidP="00000000" w:rsidRDefault="00000000" w:rsidRPr="00000000" w14:paraId="0000000F">
      <w:pPr>
        <w:pStyle w:val="Heading4"/>
        <w:keepNext w:val="0"/>
        <w:keepLines w:val="0"/>
        <w:shd w:fill="ffffff" w:val="clear"/>
        <w:spacing w:after="40" w:before="240" w:lineRule="auto"/>
        <w:rPr>
          <w:color w:val="000000"/>
        </w:rPr>
      </w:pPr>
      <w:bookmarkStart w:colFirst="0" w:colLast="0" w:name="_hg43k41oivy9" w:id="2"/>
      <w:bookmarkEnd w:id="2"/>
      <w:r w:rsidDel="00000000" w:rsidR="00000000" w:rsidRPr="00000000">
        <w:rPr>
          <w:b w:val="1"/>
          <w:color w:val="000000"/>
          <w:rtl w:val="0"/>
        </w:rPr>
        <w:t xml:space="preserve">What to expect when taking metformin</w:t>
      </w:r>
      <w:r w:rsidDel="00000000" w:rsidR="00000000" w:rsidRPr="00000000">
        <w:rPr>
          <w:rtl w:val="0"/>
        </w:rPr>
      </w:r>
    </w:p>
    <w:p w:rsidR="00000000" w:rsidDel="00000000" w:rsidP="00000000" w:rsidRDefault="00000000" w:rsidRPr="00000000" w14:paraId="00000010">
      <w:pPr>
        <w:numPr>
          <w:ilvl w:val="0"/>
          <w:numId w:val="3"/>
        </w:numPr>
        <w:shd w:fill="ffffff" w:val="clear"/>
        <w:spacing w:after="0" w:afterAutospacing="0" w:before="200" w:lineRule="auto"/>
        <w:ind w:left="940" w:hanging="360"/>
        <w:rPr/>
      </w:pPr>
      <w:r w:rsidDel="00000000" w:rsidR="00000000" w:rsidRPr="00000000">
        <w:rPr>
          <w:rtl w:val="0"/>
        </w:rPr>
        <w:t xml:space="preserve">Metformin will help keep your blood sugar level stable and reduce your risk of diabetes-related problems in the future.</w:t>
      </w:r>
    </w:p>
    <w:p w:rsidR="00000000" w:rsidDel="00000000" w:rsidP="00000000" w:rsidRDefault="00000000" w:rsidRPr="00000000" w14:paraId="00000011">
      <w:pPr>
        <w:numPr>
          <w:ilvl w:val="0"/>
          <w:numId w:val="3"/>
        </w:numPr>
        <w:shd w:fill="ffffff" w:val="clear"/>
        <w:spacing w:after="0" w:afterAutospacing="0" w:before="0" w:beforeAutospacing="0" w:lineRule="auto"/>
        <w:ind w:left="940" w:hanging="360"/>
        <w:rPr/>
      </w:pPr>
      <w:r w:rsidDel="00000000" w:rsidR="00000000" w:rsidRPr="00000000">
        <w:rPr>
          <w:rtl w:val="0"/>
        </w:rPr>
        <w:t xml:space="preserve">Metformin may not make you feel any different, but that doesn’t mean it’s not working, so keep taking it.</w:t>
      </w:r>
    </w:p>
    <w:p w:rsidR="00000000" w:rsidDel="00000000" w:rsidP="00000000" w:rsidRDefault="00000000" w:rsidRPr="00000000" w14:paraId="00000012">
      <w:pPr>
        <w:numPr>
          <w:ilvl w:val="0"/>
          <w:numId w:val="3"/>
        </w:numPr>
        <w:shd w:fill="ffffff" w:val="clear"/>
        <w:spacing w:after="200" w:before="0" w:beforeAutospacing="0" w:lineRule="auto"/>
        <w:ind w:left="940" w:hanging="360"/>
        <w:rPr/>
      </w:pPr>
      <w:r w:rsidDel="00000000" w:rsidR="00000000" w:rsidRPr="00000000">
        <w:rPr>
          <w:rtl w:val="0"/>
        </w:rPr>
        <w:t xml:space="preserve">Metformin doesn’t cause weight gain, and may even help you lose weight. It also helps keep your cholesterol at a healthy level.</w:t>
      </w:r>
    </w:p>
    <w:p w:rsidR="00000000" w:rsidDel="00000000" w:rsidP="00000000" w:rsidRDefault="00000000" w:rsidRPr="00000000" w14:paraId="00000013">
      <w:pPr>
        <w:pStyle w:val="Heading4"/>
        <w:keepNext w:val="0"/>
        <w:keepLines w:val="0"/>
        <w:shd w:fill="ffffff" w:val="clear"/>
        <w:spacing w:after="40" w:before="240" w:lineRule="auto"/>
        <w:rPr>
          <w:b w:val="1"/>
          <w:color w:val="000000"/>
        </w:rPr>
      </w:pPr>
      <w:bookmarkStart w:colFirst="0" w:colLast="0" w:name="_2vvf09n21lqm" w:id="3"/>
      <w:bookmarkEnd w:id="3"/>
      <w:r w:rsidDel="00000000" w:rsidR="00000000" w:rsidRPr="00000000">
        <w:rPr>
          <w:b w:val="1"/>
          <w:color w:val="000000"/>
          <w:rtl w:val="0"/>
        </w:rPr>
        <w:t xml:space="preserve">Possible side effects of metformin</w:t>
      </w:r>
    </w:p>
    <w:p w:rsidR="00000000" w:rsidDel="00000000" w:rsidP="00000000" w:rsidRDefault="00000000" w:rsidRPr="00000000" w14:paraId="00000014">
      <w:pPr>
        <w:numPr>
          <w:ilvl w:val="0"/>
          <w:numId w:val="4"/>
        </w:numPr>
        <w:shd w:fill="ffffff" w:val="clear"/>
        <w:spacing w:after="0" w:afterAutospacing="0" w:before="200" w:lineRule="auto"/>
        <w:ind w:left="940" w:hanging="360"/>
        <w:rPr/>
      </w:pPr>
      <w:r w:rsidDel="00000000" w:rsidR="00000000" w:rsidRPr="00000000">
        <w:rPr>
          <w:rtl w:val="0"/>
        </w:rPr>
        <w:t xml:space="preserve">As with most medications, you may experience side effects with </w:t>
      </w:r>
      <w:r w:rsidDel="00000000" w:rsidR="00000000" w:rsidRPr="00000000">
        <w:rPr>
          <w:sz w:val="24"/>
          <w:szCs w:val="24"/>
          <w:rtl w:val="0"/>
        </w:rPr>
        <w:t xml:space="preserve">metformin. </w:t>
      </w:r>
      <w:r w:rsidDel="00000000" w:rsidR="00000000" w:rsidRPr="00000000">
        <w:rPr>
          <w:b w:val="1"/>
          <w:rtl w:val="0"/>
        </w:rPr>
        <w:t xml:space="preserve">Don’t stop taking metformin if you have side effects</w:t>
      </w:r>
      <w:r w:rsidDel="00000000" w:rsidR="00000000" w:rsidRPr="00000000">
        <w:rPr>
          <w:rtl w:val="0"/>
        </w:rPr>
        <w:t xml:space="preserve">; chat to your doctor first about managing these, and about adjusting or changing medications.</w:t>
      </w:r>
      <w:r w:rsidDel="00000000" w:rsidR="00000000" w:rsidRPr="00000000">
        <w:rPr>
          <w:rtl w:val="0"/>
        </w:rPr>
      </w:r>
    </w:p>
    <w:p w:rsidR="00000000" w:rsidDel="00000000" w:rsidP="00000000" w:rsidRDefault="00000000" w:rsidRPr="00000000" w14:paraId="00000015">
      <w:pPr>
        <w:numPr>
          <w:ilvl w:val="0"/>
          <w:numId w:val="4"/>
        </w:numPr>
        <w:shd w:fill="ffffff" w:val="clear"/>
        <w:spacing w:after="0" w:afterAutospacing="0" w:before="0" w:beforeAutospacing="0" w:lineRule="auto"/>
        <w:ind w:left="940" w:hanging="360"/>
      </w:pPr>
      <w:r w:rsidDel="00000000" w:rsidR="00000000" w:rsidRPr="00000000">
        <w:rPr>
          <w:b w:val="1"/>
          <w:rtl w:val="0"/>
        </w:rPr>
        <w:t xml:space="preserve">Common, mild side effects</w:t>
      </w:r>
      <w:r w:rsidDel="00000000" w:rsidR="00000000" w:rsidRPr="00000000">
        <w:rPr>
          <w:rtl w:val="0"/>
        </w:rPr>
        <w:t xml:space="preserve"> usually clear up within two weeks, but tell your doctor if they continue for longer or bother you. These may include:</w:t>
      </w:r>
    </w:p>
    <w:p w:rsidR="00000000" w:rsidDel="00000000" w:rsidP="00000000" w:rsidRDefault="00000000" w:rsidRPr="00000000" w14:paraId="00000016">
      <w:pPr>
        <w:numPr>
          <w:ilvl w:val="0"/>
          <w:numId w:val="5"/>
        </w:numPr>
        <w:shd w:fill="ffffff" w:val="clear"/>
        <w:spacing w:after="0" w:afterAutospacing="0" w:before="0" w:beforeAutospacing="0" w:lineRule="auto"/>
        <w:ind w:left="1440" w:hanging="360"/>
      </w:pPr>
      <w:r w:rsidDel="00000000" w:rsidR="00000000" w:rsidRPr="00000000">
        <w:rPr>
          <w:rtl w:val="0"/>
        </w:rPr>
        <w:t xml:space="preserve">Nausea</w:t>
      </w:r>
    </w:p>
    <w:p w:rsidR="00000000" w:rsidDel="00000000" w:rsidP="00000000" w:rsidRDefault="00000000" w:rsidRPr="00000000" w14:paraId="00000017">
      <w:pPr>
        <w:numPr>
          <w:ilvl w:val="0"/>
          <w:numId w:val="5"/>
        </w:numPr>
        <w:shd w:fill="ffffff" w:val="clear"/>
        <w:spacing w:after="0" w:afterAutospacing="0" w:before="0" w:beforeAutospacing="0" w:lineRule="auto"/>
        <w:ind w:left="1440" w:hanging="360"/>
      </w:pPr>
      <w:r w:rsidDel="00000000" w:rsidR="00000000" w:rsidRPr="00000000">
        <w:rPr>
          <w:rtl w:val="0"/>
        </w:rPr>
        <w:t xml:space="preserve">Diarrhoea</w:t>
      </w:r>
    </w:p>
    <w:p w:rsidR="00000000" w:rsidDel="00000000" w:rsidP="00000000" w:rsidRDefault="00000000" w:rsidRPr="00000000" w14:paraId="00000018">
      <w:pPr>
        <w:numPr>
          <w:ilvl w:val="0"/>
          <w:numId w:val="5"/>
        </w:numPr>
        <w:shd w:fill="ffffff" w:val="clear"/>
        <w:spacing w:after="0" w:afterAutospacing="0" w:before="0" w:beforeAutospacing="0" w:lineRule="auto"/>
        <w:ind w:left="1440" w:hanging="360"/>
      </w:pPr>
      <w:r w:rsidDel="00000000" w:rsidR="00000000" w:rsidRPr="00000000">
        <w:rPr>
          <w:rtl w:val="0"/>
        </w:rPr>
        <w:t xml:space="preserve">Headache</w:t>
      </w:r>
    </w:p>
    <w:p w:rsidR="00000000" w:rsidDel="00000000" w:rsidP="00000000" w:rsidRDefault="00000000" w:rsidRPr="00000000" w14:paraId="00000019">
      <w:pPr>
        <w:numPr>
          <w:ilvl w:val="0"/>
          <w:numId w:val="5"/>
        </w:numPr>
        <w:shd w:fill="ffffff" w:val="clear"/>
        <w:spacing w:after="0" w:afterAutospacing="0" w:before="0" w:beforeAutospacing="0" w:lineRule="auto"/>
        <w:ind w:left="1440" w:hanging="360"/>
      </w:pPr>
      <w:r w:rsidDel="00000000" w:rsidR="00000000" w:rsidRPr="00000000">
        <w:rPr>
          <w:rtl w:val="0"/>
        </w:rPr>
        <w:t xml:space="preserve">Metallic taste </w:t>
      </w:r>
    </w:p>
    <w:p w:rsidR="00000000" w:rsidDel="00000000" w:rsidP="00000000" w:rsidRDefault="00000000" w:rsidRPr="00000000" w14:paraId="0000001A">
      <w:pPr>
        <w:numPr>
          <w:ilvl w:val="0"/>
          <w:numId w:val="4"/>
        </w:numPr>
        <w:shd w:fill="ffffff" w:val="clear"/>
        <w:spacing w:after="0" w:afterAutospacing="0" w:before="0" w:beforeAutospacing="0" w:lineRule="auto"/>
        <w:ind w:left="940" w:hanging="360"/>
      </w:pPr>
      <w:r w:rsidDel="00000000" w:rsidR="00000000" w:rsidRPr="00000000">
        <w:rPr>
          <w:b w:val="1"/>
          <w:rtl w:val="0"/>
        </w:rPr>
        <w:t xml:space="preserve">More serious side effects</w:t>
      </w:r>
      <w:r w:rsidDel="00000000" w:rsidR="00000000" w:rsidRPr="00000000">
        <w:rPr>
          <w:rtl w:val="0"/>
        </w:rPr>
        <w:t xml:space="preserve"> are rare, but tell your doctor without delay if you experience them. These may include:</w:t>
      </w:r>
    </w:p>
    <w:p w:rsidR="00000000" w:rsidDel="00000000" w:rsidP="00000000" w:rsidRDefault="00000000" w:rsidRPr="00000000" w14:paraId="0000001B">
      <w:pPr>
        <w:numPr>
          <w:ilvl w:val="0"/>
          <w:numId w:val="2"/>
        </w:numPr>
        <w:shd w:fill="ffffff" w:val="clear"/>
        <w:spacing w:after="0" w:afterAutospacing="0" w:before="0" w:beforeAutospacing="0" w:lineRule="auto"/>
        <w:ind w:left="1440" w:hanging="360"/>
      </w:pPr>
      <w:r w:rsidDel="00000000" w:rsidR="00000000" w:rsidRPr="00000000">
        <w:rPr>
          <w:rtl w:val="0"/>
        </w:rPr>
        <w:t xml:space="preserve">Allergic reactions - rash, itching, swelling in face, lips, tongue or throat</w:t>
      </w:r>
    </w:p>
    <w:p w:rsidR="00000000" w:rsidDel="00000000" w:rsidP="00000000" w:rsidRDefault="00000000" w:rsidRPr="00000000" w14:paraId="0000001C">
      <w:pPr>
        <w:numPr>
          <w:ilvl w:val="0"/>
          <w:numId w:val="2"/>
        </w:numPr>
        <w:shd w:fill="ffffff" w:val="clear"/>
        <w:spacing w:after="0" w:afterAutospacing="0" w:before="0" w:beforeAutospacing="0" w:lineRule="auto"/>
        <w:ind w:left="1440" w:hanging="360"/>
      </w:pPr>
      <w:r w:rsidDel="00000000" w:rsidR="00000000" w:rsidRPr="00000000">
        <w:rPr>
          <w:rtl w:val="0"/>
        </w:rPr>
        <w:t xml:space="preserve">High lactic acid level - muscle pain or cramps, stomach pain, trouble breathing, tiredness.</w:t>
      </w:r>
    </w:p>
    <w:p w:rsidR="00000000" w:rsidDel="00000000" w:rsidP="00000000" w:rsidRDefault="00000000" w:rsidRPr="00000000" w14:paraId="0000001D">
      <w:pPr>
        <w:numPr>
          <w:ilvl w:val="0"/>
          <w:numId w:val="2"/>
        </w:numPr>
        <w:shd w:fill="ffffff" w:val="clear"/>
        <w:spacing w:after="200" w:before="0" w:beforeAutospacing="0" w:lineRule="auto"/>
        <w:ind w:left="1440" w:hanging="360"/>
      </w:pPr>
      <w:r w:rsidDel="00000000" w:rsidR="00000000" w:rsidRPr="00000000">
        <w:rPr>
          <w:rtl w:val="0"/>
        </w:rPr>
        <w:t xml:space="preserve">Low vitamin B12 level - pain, tingling or numbness in hands or feet, muscle weakness, dizziness, confusion, difficulty concentrating.</w:t>
      </w:r>
      <w:r w:rsidDel="00000000" w:rsidR="00000000" w:rsidRPr="00000000">
        <w:rPr>
          <w:rtl w:val="0"/>
        </w:rPr>
      </w:r>
    </w:p>
    <w:p w:rsidR="00000000" w:rsidDel="00000000" w:rsidP="00000000" w:rsidRDefault="00000000" w:rsidRPr="00000000" w14:paraId="0000001E">
      <w:pPr>
        <w:pStyle w:val="Heading4"/>
        <w:keepNext w:val="0"/>
        <w:keepLines w:val="0"/>
        <w:shd w:fill="ffffff" w:val="clear"/>
        <w:spacing w:after="40" w:before="240" w:lineRule="auto"/>
        <w:rPr>
          <w:b w:val="1"/>
          <w:color w:val="000000"/>
        </w:rPr>
      </w:pPr>
      <w:bookmarkStart w:colFirst="0" w:colLast="0" w:name="_xce2tva7asl7" w:id="4"/>
      <w:bookmarkEnd w:id="4"/>
      <w:r w:rsidDel="00000000" w:rsidR="00000000" w:rsidRPr="00000000">
        <w:rPr>
          <w:b w:val="1"/>
          <w:color w:val="000000"/>
          <w:rtl w:val="0"/>
        </w:rPr>
        <w:t xml:space="preserve">Safety tips for taking metformin</w:t>
      </w:r>
    </w:p>
    <w:p w:rsidR="00000000" w:rsidDel="00000000" w:rsidP="00000000" w:rsidRDefault="00000000" w:rsidRPr="00000000" w14:paraId="0000001F">
      <w:pPr>
        <w:numPr>
          <w:ilvl w:val="0"/>
          <w:numId w:val="9"/>
        </w:numPr>
        <w:shd w:fill="ffffff" w:val="clear"/>
        <w:spacing w:after="0" w:afterAutospacing="0" w:before="200" w:lineRule="auto"/>
        <w:ind w:left="940" w:hanging="360"/>
        <w:rPr/>
      </w:pPr>
      <w:r w:rsidDel="00000000" w:rsidR="00000000" w:rsidRPr="00000000">
        <w:rPr>
          <w:b w:val="1"/>
          <w:rtl w:val="0"/>
        </w:rPr>
        <w:t xml:space="preserve">Some people can’t take metformin</w:t>
      </w:r>
      <w:r w:rsidDel="00000000" w:rsidR="00000000" w:rsidRPr="00000000">
        <w:rPr>
          <w:rtl w:val="0"/>
        </w:rPr>
        <w:t xml:space="preserve">, so your doctor will check your medical history before prescribing it. It’s especially important that your doctor knows if you</w:t>
      </w:r>
      <w:r w:rsidDel="00000000" w:rsidR="00000000" w:rsidRPr="00000000">
        <w:rPr>
          <w:rtl w:val="0"/>
        </w:rPr>
        <w:t xml:space="preserve"> have any of the following: </w:t>
      </w:r>
    </w:p>
    <w:p w:rsidR="00000000" w:rsidDel="00000000" w:rsidP="00000000" w:rsidRDefault="00000000" w:rsidRPr="00000000" w14:paraId="00000020">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Anaemia</w:t>
      </w:r>
    </w:p>
    <w:p w:rsidR="00000000" w:rsidDel="00000000" w:rsidP="00000000" w:rsidRDefault="00000000" w:rsidRPr="00000000" w14:paraId="00000021">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Dehydration</w:t>
      </w:r>
    </w:p>
    <w:p w:rsidR="00000000" w:rsidDel="00000000" w:rsidP="00000000" w:rsidRDefault="00000000" w:rsidRPr="00000000" w14:paraId="00000022">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Heart disease</w:t>
      </w:r>
    </w:p>
    <w:p w:rsidR="00000000" w:rsidDel="00000000" w:rsidP="00000000" w:rsidRDefault="00000000" w:rsidRPr="00000000" w14:paraId="00000023">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Kidney disease</w:t>
      </w:r>
    </w:p>
    <w:p w:rsidR="00000000" w:rsidDel="00000000" w:rsidP="00000000" w:rsidRDefault="00000000" w:rsidRPr="00000000" w14:paraId="00000024">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Liver disease</w:t>
      </w:r>
    </w:p>
    <w:p w:rsidR="00000000" w:rsidDel="00000000" w:rsidP="00000000" w:rsidRDefault="00000000" w:rsidRPr="00000000" w14:paraId="00000025">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Polycystic ovary syndrome</w:t>
      </w:r>
    </w:p>
    <w:p w:rsidR="00000000" w:rsidDel="00000000" w:rsidP="00000000" w:rsidRDefault="00000000" w:rsidRPr="00000000" w14:paraId="00000026">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Serious infection or injury</w:t>
      </w:r>
    </w:p>
    <w:p w:rsidR="00000000" w:rsidDel="00000000" w:rsidP="00000000" w:rsidRDefault="00000000" w:rsidRPr="00000000" w14:paraId="00000027">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Vomiting</w:t>
      </w:r>
    </w:p>
    <w:p w:rsidR="00000000" w:rsidDel="00000000" w:rsidP="00000000" w:rsidRDefault="00000000" w:rsidRPr="00000000" w14:paraId="00000028">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A previous allergic reaction to metformin, other medications, foods, dyes or preservatives</w:t>
      </w:r>
    </w:p>
    <w:p w:rsidR="00000000" w:rsidDel="00000000" w:rsidP="00000000" w:rsidRDefault="00000000" w:rsidRPr="00000000" w14:paraId="00000029">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You’re pregnant, trying to get pregnant, or breastfeeding.</w:t>
      </w:r>
    </w:p>
    <w:p w:rsidR="00000000" w:rsidDel="00000000" w:rsidP="00000000" w:rsidRDefault="00000000" w:rsidRPr="00000000" w14:paraId="0000002A">
      <w:pPr>
        <w:numPr>
          <w:ilvl w:val="0"/>
          <w:numId w:val="9"/>
        </w:numPr>
        <w:shd w:fill="ffffff" w:val="clear"/>
        <w:spacing w:after="0" w:afterAutospacing="0" w:before="0" w:beforeAutospacing="0" w:lineRule="auto"/>
        <w:ind w:left="940" w:hanging="360"/>
        <w:rPr/>
      </w:pPr>
      <w:r w:rsidDel="00000000" w:rsidR="00000000" w:rsidRPr="00000000">
        <w:rPr>
          <w:b w:val="1"/>
          <w:rtl w:val="0"/>
        </w:rPr>
        <w:t xml:space="preserve">Tell your doctor about all medicines</w:t>
      </w:r>
      <w:r w:rsidDel="00000000" w:rsidR="00000000" w:rsidRPr="00000000">
        <w:rPr>
          <w:rtl w:val="0"/>
        </w:rPr>
        <w:t xml:space="preserve"> (both prescription and non-prescription), herbal remedies and dietary supplements you use. Also say if you smoke, drink alcohol or use recreational drugs. Some substances may interact negatively with metformin. Others e.g. cough and cold products contain sugar or alcohol, which can affect blood sugar.</w:t>
      </w:r>
    </w:p>
    <w:p w:rsidR="00000000" w:rsidDel="00000000" w:rsidP="00000000" w:rsidRDefault="00000000" w:rsidRPr="00000000" w14:paraId="0000002B">
      <w:pPr>
        <w:numPr>
          <w:ilvl w:val="0"/>
          <w:numId w:val="9"/>
        </w:numPr>
        <w:shd w:fill="ffffff" w:val="clear"/>
        <w:spacing w:after="0" w:afterAutospacing="0" w:before="0" w:beforeAutospacing="0" w:lineRule="auto"/>
        <w:ind w:left="940" w:hanging="360"/>
        <w:rPr/>
      </w:pPr>
      <w:r w:rsidDel="00000000" w:rsidR="00000000" w:rsidRPr="00000000">
        <w:rPr>
          <w:b w:val="1"/>
          <w:rtl w:val="0"/>
        </w:rPr>
        <w:t xml:space="preserve">If you need a medical procedure</w:t>
      </w:r>
      <w:r w:rsidDel="00000000" w:rsidR="00000000" w:rsidRPr="00000000">
        <w:rPr>
          <w:rtl w:val="0"/>
        </w:rPr>
        <w:t xml:space="preserve"> </w:t>
      </w:r>
      <w:r w:rsidDel="00000000" w:rsidR="00000000" w:rsidRPr="00000000">
        <w:rPr>
          <w:rtl w:val="0"/>
        </w:rPr>
        <w:t xml:space="preserve">such as surgery, MRI or CT scan, tell the care team you’re on metformin. You may need to stop taking it before the procedure. </w:t>
      </w:r>
    </w:p>
    <w:p w:rsidR="00000000" w:rsidDel="00000000" w:rsidP="00000000" w:rsidRDefault="00000000" w:rsidRPr="00000000" w14:paraId="0000002C">
      <w:pPr>
        <w:numPr>
          <w:ilvl w:val="0"/>
          <w:numId w:val="9"/>
        </w:numPr>
        <w:shd w:fill="ffffff" w:val="clear"/>
        <w:spacing w:after="0" w:afterAutospacing="0" w:before="0" w:beforeAutospacing="0" w:lineRule="auto"/>
        <w:ind w:left="940" w:hanging="360"/>
        <w:rPr/>
      </w:pPr>
      <w:r w:rsidDel="00000000" w:rsidR="00000000" w:rsidRPr="00000000">
        <w:rPr>
          <w:b w:val="1"/>
          <w:rtl w:val="0"/>
        </w:rPr>
        <w:t xml:space="preserve">Wear a medical ID bracelet</w:t>
      </w:r>
      <w:r w:rsidDel="00000000" w:rsidR="00000000" w:rsidRPr="00000000">
        <w:rPr>
          <w:rtl w:val="0"/>
        </w:rPr>
        <w:t xml:space="preserve">, and carry a card that describes your condition as well as your medications and dosage times.</w:t>
      </w:r>
    </w:p>
    <w:p w:rsidR="00000000" w:rsidDel="00000000" w:rsidP="00000000" w:rsidRDefault="00000000" w:rsidRPr="00000000" w14:paraId="0000002D">
      <w:pPr>
        <w:numPr>
          <w:ilvl w:val="0"/>
          <w:numId w:val="9"/>
        </w:numPr>
        <w:shd w:fill="ffffff" w:val="clear"/>
        <w:spacing w:after="0" w:afterAutospacing="0" w:before="0" w:beforeAutospacing="0" w:lineRule="auto"/>
        <w:ind w:left="940" w:hanging="360"/>
        <w:rPr/>
      </w:pPr>
      <w:r w:rsidDel="00000000" w:rsidR="00000000" w:rsidRPr="00000000">
        <w:rPr>
          <w:b w:val="1"/>
          <w:rtl w:val="0"/>
        </w:rPr>
        <w:t xml:space="preserve">Using metformin with insulin or other diabetes drugs</w:t>
      </w:r>
      <w:r w:rsidDel="00000000" w:rsidR="00000000" w:rsidRPr="00000000">
        <w:rPr>
          <w:rtl w:val="0"/>
        </w:rPr>
        <w:t xml:space="preserve"> may increase risk of hypoglycemia (low blood sugar). Learn how to check your blood sugar, and recognise symptoms of both low and high blood sugar and how to manage them. If you have high blood sugar, or if you’re sick or exercising more than usual, your doctor might need to adjust medication doses.</w:t>
      </w:r>
    </w:p>
    <w:p w:rsidR="00000000" w:rsidDel="00000000" w:rsidP="00000000" w:rsidRDefault="00000000" w:rsidRPr="00000000" w14:paraId="0000002E">
      <w:pPr>
        <w:numPr>
          <w:ilvl w:val="0"/>
          <w:numId w:val="9"/>
        </w:numPr>
        <w:shd w:fill="ffffff" w:val="clear"/>
        <w:spacing w:after="200" w:before="0" w:beforeAutospacing="0" w:lineRule="auto"/>
        <w:ind w:left="940" w:hanging="360"/>
        <w:rPr/>
      </w:pPr>
      <w:r w:rsidDel="00000000" w:rsidR="00000000" w:rsidRPr="00000000">
        <w:rPr>
          <w:rtl w:val="0"/>
        </w:rPr>
        <w:t xml:space="preserve">Metformin may cause ovulation in premenopausal women who don’t have regular menstrual periods, which may increase the likelihood of becoming pregnant. Tell your doctor if you think you’re pregnant, as </w:t>
      </w:r>
      <w:r w:rsidDel="00000000" w:rsidR="00000000" w:rsidRPr="00000000">
        <w:rPr>
          <w:b w:val="1"/>
          <w:rtl w:val="0"/>
        </w:rPr>
        <w:t xml:space="preserve">metformin shouldn’t be taken during pregnancy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pStyle w:val="Heading4"/>
        <w:keepNext w:val="0"/>
        <w:keepLines w:val="0"/>
        <w:shd w:fill="ffffff" w:val="clear"/>
        <w:spacing w:after="40" w:before="240" w:lineRule="auto"/>
        <w:rPr>
          <w:b w:val="1"/>
          <w:color w:val="000000"/>
        </w:rPr>
      </w:pPr>
      <w:bookmarkStart w:colFirst="0" w:colLast="0" w:name="_10fr43satcrn" w:id="5"/>
      <w:bookmarkEnd w:id="5"/>
      <w:r w:rsidDel="00000000" w:rsidR="00000000" w:rsidRPr="00000000">
        <w:rPr>
          <w:b w:val="1"/>
          <w:color w:val="000000"/>
          <w:rtl w:val="0"/>
        </w:rPr>
        <w:t xml:space="preserve">Long-term metformin use: important info</w:t>
      </w:r>
    </w:p>
    <w:p w:rsidR="00000000" w:rsidDel="00000000" w:rsidP="00000000" w:rsidRDefault="00000000" w:rsidRPr="00000000" w14:paraId="00000030">
      <w:pPr>
        <w:numPr>
          <w:ilvl w:val="0"/>
          <w:numId w:val="8"/>
        </w:numPr>
        <w:shd w:fill="ffffff" w:val="clear"/>
        <w:spacing w:after="0" w:afterAutospacing="0" w:before="200" w:lineRule="auto"/>
        <w:ind w:left="720" w:hanging="360"/>
        <w:rPr/>
      </w:pPr>
      <w:r w:rsidDel="00000000" w:rsidR="00000000" w:rsidRPr="00000000">
        <w:rPr>
          <w:rtl w:val="0"/>
        </w:rPr>
        <w:t xml:space="preserve">Metformin is safe to take</w:t>
      </w:r>
      <w:r w:rsidDel="00000000" w:rsidR="00000000" w:rsidRPr="00000000">
        <w:rPr>
          <w:rtl w:val="0"/>
        </w:rPr>
        <w:t xml:space="preserve"> for a long time. </w:t>
      </w:r>
    </w:p>
    <w:p w:rsidR="00000000" w:rsidDel="00000000" w:rsidP="00000000" w:rsidRDefault="00000000" w:rsidRPr="00000000" w14:paraId="00000031">
      <w:pPr>
        <w:numPr>
          <w:ilvl w:val="0"/>
          <w:numId w:val="8"/>
        </w:numPr>
        <w:shd w:fill="ffffff" w:val="clear"/>
        <w:spacing w:after="0" w:afterAutospacing="0" w:before="0" w:beforeAutospacing="0" w:lineRule="auto"/>
        <w:ind w:left="720" w:hanging="360"/>
        <w:rPr/>
      </w:pPr>
      <w:r w:rsidDel="00000000" w:rsidR="00000000" w:rsidRPr="00000000">
        <w:rPr>
          <w:b w:val="1"/>
          <w:rtl w:val="0"/>
        </w:rPr>
        <w:t xml:space="preserve">See your doctor for regular checkups</w:t>
      </w:r>
      <w:r w:rsidDel="00000000" w:rsidR="00000000" w:rsidRPr="00000000">
        <w:rPr>
          <w:rtl w:val="0"/>
        </w:rPr>
        <w:t xml:space="preserve">, which may include:</w:t>
      </w:r>
      <w:r w:rsidDel="00000000" w:rsidR="00000000" w:rsidRPr="00000000">
        <w:rPr>
          <w:rtl w:val="0"/>
        </w:rPr>
        <w:t xml:space="preserve"> </w:t>
      </w:r>
    </w:p>
    <w:p w:rsidR="00000000" w:rsidDel="00000000" w:rsidP="00000000" w:rsidRDefault="00000000" w:rsidRPr="00000000" w14:paraId="00000032">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A blood test every 3-6 months to measure your blood sugar control.</w:t>
      </w:r>
      <w:r w:rsidDel="00000000" w:rsidR="00000000" w:rsidRPr="00000000">
        <w:rPr>
          <w:rtl w:val="0"/>
        </w:rPr>
      </w:r>
    </w:p>
    <w:p w:rsidR="00000000" w:rsidDel="00000000" w:rsidP="00000000" w:rsidRDefault="00000000" w:rsidRPr="00000000" w14:paraId="00000033">
      <w:pPr>
        <w:numPr>
          <w:ilvl w:val="0"/>
          <w:numId w:val="2"/>
        </w:numPr>
        <w:shd w:fill="ffffff" w:val="clear"/>
        <w:spacing w:after="0" w:afterAutospacing="0" w:before="0" w:beforeAutospacing="0" w:lineRule="auto"/>
        <w:ind w:left="1440" w:hanging="360"/>
        <w:rPr/>
      </w:pPr>
      <w:r w:rsidDel="00000000" w:rsidR="00000000" w:rsidRPr="00000000">
        <w:rPr>
          <w:rtl w:val="0"/>
        </w:rPr>
        <w:t xml:space="preserve">A kidney function test at least once a year. If your kidneys aren’t working well, your doctor may switch you to another medicine.</w:t>
      </w:r>
    </w:p>
    <w:p w:rsidR="00000000" w:rsidDel="00000000" w:rsidP="00000000" w:rsidRDefault="00000000" w:rsidRPr="00000000" w14:paraId="00000034">
      <w:pPr>
        <w:numPr>
          <w:ilvl w:val="0"/>
          <w:numId w:val="2"/>
        </w:numPr>
        <w:shd w:fill="ffffff" w:val="clear"/>
        <w:spacing w:after="200" w:before="0" w:beforeAutospacing="0" w:lineRule="auto"/>
        <w:ind w:left="1440" w:hanging="360"/>
        <w:rPr/>
      </w:pPr>
      <w:r w:rsidDel="00000000" w:rsidR="00000000" w:rsidRPr="00000000">
        <w:rPr>
          <w:rtl w:val="0"/>
        </w:rPr>
        <w:t xml:space="preserve">Checking the level of vitamin B12 in your blood. </w:t>
      </w:r>
      <w:r w:rsidDel="00000000" w:rsidR="00000000" w:rsidRPr="00000000">
        <w:rPr>
          <w:rtl w:val="0"/>
        </w:rPr>
        <w:t xml:space="preserve">Metformin may reduce levels of folic acid (Vitamin B9) and vitamin B12, so make sure you get enough of these vitamins through diet and supplements.</w:t>
      </w:r>
      <w:r w:rsidDel="00000000" w:rsidR="00000000" w:rsidRPr="00000000">
        <w:rPr>
          <w:rtl w:val="0"/>
        </w:rPr>
      </w:r>
    </w:p>
    <w:p w:rsidR="00000000" w:rsidDel="00000000" w:rsidP="00000000" w:rsidRDefault="00000000" w:rsidRPr="00000000" w14:paraId="00000035">
      <w:pPr>
        <w:pStyle w:val="Heading4"/>
        <w:keepNext w:val="0"/>
        <w:keepLines w:val="0"/>
        <w:shd w:fill="ffffff" w:val="clear"/>
        <w:spacing w:after="40" w:before="240" w:lineRule="auto"/>
        <w:rPr>
          <w:b w:val="1"/>
          <w:color w:val="000000"/>
        </w:rPr>
      </w:pPr>
      <w:bookmarkStart w:colFirst="0" w:colLast="0" w:name="_4qwycmkxsbh4" w:id="6"/>
      <w:bookmarkEnd w:id="6"/>
      <w:r w:rsidDel="00000000" w:rsidR="00000000" w:rsidRPr="00000000">
        <w:rPr>
          <w:b w:val="1"/>
          <w:color w:val="000000"/>
          <w:rtl w:val="0"/>
        </w:rPr>
        <w:t xml:space="preserve">Where to get more help and support</w:t>
      </w:r>
    </w:p>
    <w:p w:rsidR="00000000" w:rsidDel="00000000" w:rsidP="00000000" w:rsidRDefault="00000000" w:rsidRPr="00000000" w14:paraId="00000036">
      <w:pPr>
        <w:numPr>
          <w:ilvl w:val="0"/>
          <w:numId w:val="1"/>
        </w:numPr>
        <w:shd w:fill="ffffff" w:val="clear"/>
        <w:spacing w:after="0" w:afterAutospacing="0" w:before="200" w:lineRule="auto"/>
        <w:ind w:left="940" w:hanging="360"/>
        <w:rPr/>
      </w:pPr>
      <w:r w:rsidDel="00000000" w:rsidR="00000000" w:rsidRPr="00000000">
        <w:rPr>
          <w:b w:val="1"/>
          <w:rtl w:val="0"/>
        </w:rPr>
        <w:t xml:space="preserve">Talk to your doctor or pharmacist </w:t>
      </w:r>
      <w:r w:rsidDel="00000000" w:rsidR="00000000" w:rsidRPr="00000000">
        <w:rPr>
          <w:rtl w:val="0"/>
        </w:rPr>
        <w:t xml:space="preserve">about any questions or concerns you may have about taking metformin.</w:t>
      </w:r>
    </w:p>
    <w:p w:rsidR="00000000" w:rsidDel="00000000" w:rsidP="00000000" w:rsidRDefault="00000000" w:rsidRPr="00000000" w14:paraId="00000037">
      <w:pPr>
        <w:numPr>
          <w:ilvl w:val="0"/>
          <w:numId w:val="1"/>
        </w:numPr>
        <w:shd w:fill="ffffff" w:val="clear"/>
        <w:spacing w:after="0" w:afterAutospacing="0" w:before="0" w:beforeAutospacing="0" w:lineRule="auto"/>
        <w:ind w:left="940" w:hanging="360"/>
        <w:rPr/>
      </w:pPr>
      <w:r w:rsidDel="00000000" w:rsidR="00000000" w:rsidRPr="00000000">
        <w:rPr>
          <w:b w:val="1"/>
          <w:rtl w:val="0"/>
        </w:rPr>
        <w:t xml:space="preserve">Stay up-to-date</w:t>
      </w:r>
      <w:r w:rsidDel="00000000" w:rsidR="00000000" w:rsidRPr="00000000">
        <w:rPr>
          <w:rtl w:val="0"/>
        </w:rPr>
        <w:t xml:space="preserve"> with the latest information about your condition with Diabetes South Africa at </w:t>
      </w:r>
      <w:hyperlink r:id="rId6">
        <w:r w:rsidDel="00000000" w:rsidR="00000000" w:rsidRPr="00000000">
          <w:rPr>
            <w:u w:val="single"/>
            <w:rtl w:val="0"/>
          </w:rPr>
          <w:t xml:space="preserve">https://www.diabetessa.org.za/</w:t>
        </w:r>
      </w:hyperlink>
      <w:r w:rsidDel="00000000" w:rsidR="00000000" w:rsidRPr="00000000">
        <w:rPr>
          <w:rtl w:val="0"/>
        </w:rPr>
        <w:t xml:space="preserve">.</w:t>
      </w:r>
    </w:p>
    <w:p w:rsidR="00000000" w:rsidDel="00000000" w:rsidP="00000000" w:rsidRDefault="00000000" w:rsidRPr="00000000" w14:paraId="00000038">
      <w:pPr>
        <w:numPr>
          <w:ilvl w:val="0"/>
          <w:numId w:val="1"/>
        </w:numPr>
        <w:shd w:fill="ffffff" w:val="clear"/>
        <w:spacing w:after="200" w:before="0" w:beforeAutospacing="0" w:lineRule="auto"/>
        <w:ind w:left="940" w:hanging="360"/>
        <w:rPr/>
      </w:pPr>
      <w:r w:rsidDel="00000000" w:rsidR="00000000" w:rsidRPr="00000000">
        <w:rPr>
          <w:b w:val="1"/>
          <w:rtl w:val="0"/>
        </w:rPr>
        <w:t xml:space="preserve">Consider joining a support group</w:t>
      </w:r>
      <w:r w:rsidDel="00000000" w:rsidR="00000000" w:rsidRPr="00000000">
        <w:rPr>
          <w:rtl w:val="0"/>
        </w:rPr>
        <w:t xml:space="preserve"> to share experiences with others living with diabetes. Diabetes SA support group network: </w:t>
      </w:r>
      <w:hyperlink r:id="rId7">
        <w:r w:rsidDel="00000000" w:rsidR="00000000" w:rsidRPr="00000000">
          <w:rPr>
            <w:u w:val="single"/>
            <w:rtl w:val="0"/>
          </w:rPr>
          <w:t xml:space="preserve">https://www.diabetessa.org.za/support-group-network/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References:</w:t>
      </w:r>
    </w:p>
    <w:p w:rsidR="00000000" w:rsidDel="00000000" w:rsidP="00000000" w:rsidRDefault="00000000" w:rsidRPr="00000000" w14:paraId="0000003B">
      <w:pPr>
        <w:rPr>
          <w:sz w:val="20"/>
          <w:szCs w:val="20"/>
        </w:rPr>
      </w:pPr>
      <w:r w:rsidDel="00000000" w:rsidR="00000000" w:rsidRPr="00000000">
        <w:rPr>
          <w:sz w:val="20"/>
          <w:szCs w:val="20"/>
          <w:rtl w:val="0"/>
        </w:rPr>
        <w:t xml:space="preserve">National Health Service. Metformin. 2022. Available at </w:t>
      </w:r>
      <w:hyperlink r:id="rId8">
        <w:r w:rsidDel="00000000" w:rsidR="00000000" w:rsidRPr="00000000">
          <w:rPr>
            <w:sz w:val="20"/>
            <w:szCs w:val="20"/>
            <w:u w:val="single"/>
            <w:rtl w:val="0"/>
          </w:rPr>
          <w:t xml:space="preserve">https://www.nhs.uk/medicines/metformin/</w:t>
        </w:r>
      </w:hyperlink>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sz w:val="20"/>
          <w:szCs w:val="20"/>
          <w:rtl w:val="0"/>
        </w:rPr>
        <w:t xml:space="preserve">Cleveland Clinic. Metformin Tablets. 2025. Available at </w:t>
      </w:r>
      <w:hyperlink r:id="rId9">
        <w:r w:rsidDel="00000000" w:rsidR="00000000" w:rsidRPr="00000000">
          <w:rPr>
            <w:sz w:val="20"/>
            <w:szCs w:val="20"/>
            <w:u w:val="single"/>
            <w:rtl w:val="0"/>
          </w:rPr>
          <w:t xml:space="preserve">https://my.clevelandclinic.org/health/drugs/20966-metformin-tablets</w:t>
        </w:r>
      </w:hyperlink>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Diabetes South Africa. Metformin: Type 2 diabetes drug. 2020. Available at: </w:t>
      </w:r>
      <w:hyperlink r:id="rId10">
        <w:r w:rsidDel="00000000" w:rsidR="00000000" w:rsidRPr="00000000">
          <w:rPr>
            <w:sz w:val="20"/>
            <w:szCs w:val="20"/>
            <w:u w:val="single"/>
            <w:rtl w:val="0"/>
          </w:rPr>
          <w:t xml:space="preserve">https://www.diabetessa.org.za/metformin-type-2-diabetes-drug/</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diabetessa.org.za/metformin-type-2-diabetes-drug/" TargetMode="External"/><Relationship Id="rId9" Type="http://schemas.openxmlformats.org/officeDocument/2006/relationships/hyperlink" Target="https://my.clevelandclinic.org/health/drugs/20966-metformin-tablets" TargetMode="External"/><Relationship Id="rId5" Type="http://schemas.openxmlformats.org/officeDocument/2006/relationships/styles" Target="styles.xml"/><Relationship Id="rId6" Type="http://schemas.openxmlformats.org/officeDocument/2006/relationships/hyperlink" Target="https://www.diabetessa.org.za/" TargetMode="External"/><Relationship Id="rId7" Type="http://schemas.openxmlformats.org/officeDocument/2006/relationships/hyperlink" Target="https://www.diabetessa.org.za/support-group-network/" TargetMode="External"/><Relationship Id="rId8" Type="http://schemas.openxmlformats.org/officeDocument/2006/relationships/hyperlink" Target="https://www.nhs.uk/medicines/metfor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